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8B06" w14:textId="6460E38B" w:rsidR="000273F8" w:rsidRDefault="00E31AE1" w:rsidP="00E31AE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31AE1">
        <w:rPr>
          <w:rFonts w:ascii="Arial" w:hAnsi="Arial" w:cs="Arial"/>
          <w:b/>
          <w:sz w:val="24"/>
          <w:szCs w:val="24"/>
        </w:rPr>
        <w:t>PROMUEVE DIF BENITO JUÁREZ PLÁTICAS DE PREVENCIÓN Y SENSIBILIZACIÓN</w:t>
      </w:r>
    </w:p>
    <w:p w14:paraId="30032A2B" w14:textId="77777777" w:rsidR="00E31AE1" w:rsidRDefault="00E31AE1" w:rsidP="00C904F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3A4CFB3" w14:textId="3812CBB9" w:rsidR="00415731" w:rsidRPr="00E31AE1" w:rsidRDefault="00E31AE1" w:rsidP="00E31AE1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 w:rsidRPr="00E31AE1">
        <w:rPr>
          <w:rFonts w:ascii="Tahoma" w:hAnsi="Tahoma" w:cs="Tahoma"/>
          <w:bCs/>
          <w:sz w:val="24"/>
          <w:szCs w:val="24"/>
        </w:rPr>
        <w:t>⁠</w:t>
      </w:r>
      <w:r w:rsidRPr="00E31AE1">
        <w:rPr>
          <w:rFonts w:ascii="Arial" w:hAnsi="Arial" w:cs="Arial"/>
          <w:bCs/>
          <w:sz w:val="24"/>
          <w:szCs w:val="24"/>
        </w:rPr>
        <w:t>Dirigido a colaboradores de centros de hospedaje en el municipio</w:t>
      </w:r>
    </w:p>
    <w:p w14:paraId="35E6CC3E" w14:textId="77777777" w:rsidR="00E31AE1" w:rsidRDefault="00E31AE1" w:rsidP="00E31AE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4581B29" w14:textId="77777777" w:rsidR="00E31AE1" w:rsidRPr="00E31AE1" w:rsidRDefault="00AA0759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0759">
        <w:rPr>
          <w:rFonts w:ascii="Arial" w:hAnsi="Arial" w:cs="Arial"/>
          <w:b/>
          <w:sz w:val="24"/>
          <w:szCs w:val="24"/>
        </w:rPr>
        <w:t>Cancún, Q. R., a 2</w:t>
      </w:r>
      <w:r w:rsidR="000273F8">
        <w:rPr>
          <w:rFonts w:ascii="Arial" w:hAnsi="Arial" w:cs="Arial"/>
          <w:b/>
          <w:sz w:val="24"/>
          <w:szCs w:val="24"/>
        </w:rPr>
        <w:t>5</w:t>
      </w:r>
      <w:r w:rsidRPr="00AA0759">
        <w:rPr>
          <w:rFonts w:ascii="Arial" w:hAnsi="Arial" w:cs="Arial"/>
          <w:b/>
          <w:sz w:val="24"/>
          <w:szCs w:val="24"/>
        </w:rPr>
        <w:t xml:space="preserve"> de septiembre de 2025.-</w:t>
      </w:r>
      <w:r w:rsidRPr="00AA0759">
        <w:rPr>
          <w:rFonts w:ascii="Arial" w:hAnsi="Arial" w:cs="Arial"/>
          <w:sz w:val="24"/>
          <w:szCs w:val="24"/>
        </w:rPr>
        <w:t xml:space="preserve"> </w:t>
      </w:r>
      <w:r w:rsidR="00E31AE1" w:rsidRPr="00E31AE1">
        <w:rPr>
          <w:rFonts w:ascii="Arial" w:hAnsi="Arial" w:cs="Arial"/>
          <w:sz w:val="24"/>
          <w:szCs w:val="24"/>
        </w:rPr>
        <w:t>El Sistema para el Desarrollo Integral de la Familia (DIF) Benito Juárez, a través de la Dirección de Prevención de Riesgos Psicosociales para Niñas, Niños y Adolescentes, impartió pláticas de “Prevención de Trata de Personas” a colaboradores de “Grupo Lomas” y “Sensira Resort &amp; Spa”, en el marco de la conmemoración por el “Día Contra la Explotación y Trata de Personas”.</w:t>
      </w:r>
    </w:p>
    <w:p w14:paraId="3316B35C" w14:textId="77777777" w:rsidR="00E31AE1" w:rsidRPr="00E31AE1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EBA47F" w14:textId="77777777" w:rsidR="00E31AE1" w:rsidRPr="00E31AE1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1AE1">
        <w:rPr>
          <w:rFonts w:ascii="Arial" w:hAnsi="Arial" w:cs="Arial"/>
          <w:sz w:val="24"/>
          <w:szCs w:val="24"/>
        </w:rPr>
        <w:t>Bajo los lineamientos de la Presidenta Municipal, Ana Paty Peralta, de promover alianzas entre el gobierno y el sector empresarial en beneficio de la ciudadanía, la directora general del Sistema DIF municipal, Marisol Sendo Rodríguez, indicó que la Coordinación de Prevención de Riesgos Psicosociales llevó a cabo pláticas de “Prevención de Trata de Personas” a personal de empresas socialmente responsables.</w:t>
      </w:r>
    </w:p>
    <w:p w14:paraId="531247F8" w14:textId="77777777" w:rsidR="00E31AE1" w:rsidRPr="00E31AE1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5FD8E5" w14:textId="77777777" w:rsidR="00E31AE1" w:rsidRPr="00E31AE1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1AE1">
        <w:rPr>
          <w:rFonts w:ascii="Arial" w:hAnsi="Arial" w:cs="Arial"/>
          <w:sz w:val="24"/>
          <w:szCs w:val="24"/>
        </w:rPr>
        <w:t>Dijo que el objetivo de las pláticas es sensibilizarlos en materia de prevención de trata de personas en sus diversas modalidades, a fin de crear una sociedad más consciente en este delito y estar alerta ante posibles víctimas de esta problemática social.</w:t>
      </w:r>
    </w:p>
    <w:p w14:paraId="1B10C74C" w14:textId="77777777" w:rsidR="00E31AE1" w:rsidRPr="00E31AE1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BA7D0F" w14:textId="77777777" w:rsidR="00E31AE1" w:rsidRPr="00E31AE1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1AE1">
        <w:rPr>
          <w:rFonts w:ascii="Arial" w:hAnsi="Arial" w:cs="Arial"/>
          <w:sz w:val="24"/>
          <w:szCs w:val="24"/>
        </w:rPr>
        <w:t>Por su parte, la directora de Prevención de Riesgos Psicosociales Niñas, Niños y Adolescentes, Evelyn González Solís, mencionó que estas medidas preventivas, se logran mediante una combinación de estrategias que buscan identificar y reducir la vulnerabilidad además de trabajar en el fortalecimiento de las personas.</w:t>
      </w:r>
    </w:p>
    <w:p w14:paraId="265C891C" w14:textId="77777777" w:rsidR="00E31AE1" w:rsidRPr="00E31AE1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4B6F0" w14:textId="77777777" w:rsidR="00E31AE1" w:rsidRPr="00E31AE1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1AE1">
        <w:rPr>
          <w:rFonts w:ascii="Arial" w:hAnsi="Arial" w:cs="Arial"/>
          <w:sz w:val="24"/>
          <w:szCs w:val="24"/>
        </w:rPr>
        <w:t>Asimismo, señaló que con estas pláticas a colaboradores de Grupo Lomas y hotel “Sensira Resort &amp; Spa”, se pretende aumentar la conciencia y el conocimiento “la prevención se centra en educar a la población sobre qué es la trata de personas, cómo operan los tratantes, cuáles son las señales de alerta y a dónde pueden acudir para pedir ayuda o denunciar los casos”, expresó.</w:t>
      </w:r>
    </w:p>
    <w:p w14:paraId="1AEADEC5" w14:textId="77777777" w:rsidR="00E31AE1" w:rsidRPr="00E31AE1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70ED47" w14:textId="77777777" w:rsidR="00E31AE1" w:rsidRPr="00E31AE1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1AE1">
        <w:rPr>
          <w:rFonts w:ascii="Arial" w:hAnsi="Arial" w:cs="Arial"/>
          <w:sz w:val="24"/>
          <w:szCs w:val="24"/>
        </w:rPr>
        <w:t>González Solís, destacó la importancia de atacar las causas de fondo “sabemos que la pobreza, la desigualdad, la falta de oportunidades laborales o educativas, son aprovechados por las redes de trata; es por ello, que se busca reducir la demanda de los servicios o bienes que resultan de la explotación, como la prostitución forzada o el trabajo esclavo y erradicar con ello este grave delito”, puntualizó.</w:t>
      </w:r>
    </w:p>
    <w:p w14:paraId="6A4BA218" w14:textId="77777777" w:rsidR="00E31AE1" w:rsidRPr="00E31AE1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BEF38A" w14:textId="729662BC" w:rsidR="00C904F9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31AE1">
        <w:rPr>
          <w:rFonts w:ascii="Arial" w:hAnsi="Arial" w:cs="Arial"/>
          <w:sz w:val="24"/>
          <w:szCs w:val="24"/>
        </w:rPr>
        <w:lastRenderedPageBreak/>
        <w:t>Cabe señalar que México es líder en trata de menores en Latinoamérica y Quintana Roo, ocupa el primer lugar a nivel nacional en trata de niñas, niños y adolescentes; de acuerdo con la Red por los Derechos de la Infancia en México (REDIM), la cual está conformada por 77 organizaciones de la sociedad civil.</w:t>
      </w:r>
    </w:p>
    <w:p w14:paraId="2F77ABF0" w14:textId="77777777" w:rsidR="00E31AE1" w:rsidRPr="00AA0759" w:rsidRDefault="00E31AE1" w:rsidP="00E31AE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A89AA8" w14:textId="58297F6B" w:rsidR="00952BCC" w:rsidRPr="00AA0759" w:rsidRDefault="00AA0759" w:rsidP="00AA075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A0759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</w:t>
      </w:r>
      <w:r w:rsidRPr="00AA0759">
        <w:rPr>
          <w:rFonts w:ascii="Arial" w:hAnsi="Arial" w:cs="Arial"/>
          <w:sz w:val="24"/>
          <w:szCs w:val="24"/>
        </w:rPr>
        <w:t>**</w:t>
      </w:r>
    </w:p>
    <w:sectPr w:rsidR="00952BCC" w:rsidRPr="00AA0759" w:rsidSect="00920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B7A7" w14:textId="77777777" w:rsidR="001A150B" w:rsidRDefault="001A150B" w:rsidP="0092028B">
      <w:r>
        <w:separator/>
      </w:r>
    </w:p>
  </w:endnote>
  <w:endnote w:type="continuationSeparator" w:id="0">
    <w:p w14:paraId="6B596755" w14:textId="77777777" w:rsidR="001A150B" w:rsidRDefault="001A150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C6D3" w14:textId="77777777" w:rsidR="00E31AE1" w:rsidRDefault="00E31A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9814" w14:textId="77777777" w:rsidR="00E31AE1" w:rsidRDefault="00E31A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8542" w14:textId="77777777" w:rsidR="001A150B" w:rsidRDefault="001A150B" w:rsidP="0092028B">
      <w:r>
        <w:separator/>
      </w:r>
    </w:p>
  </w:footnote>
  <w:footnote w:type="continuationSeparator" w:id="0">
    <w:p w14:paraId="62F42F15" w14:textId="77777777" w:rsidR="001A150B" w:rsidRDefault="001A150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8EAC" w14:textId="77777777" w:rsidR="00E31AE1" w:rsidRDefault="00E31A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68BB8A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A075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14</w:t>
                          </w:r>
                          <w:r w:rsidR="000273F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E31A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68BB8A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A0759">
                      <w:rPr>
                        <w:rFonts w:cstheme="minorHAnsi"/>
                        <w:b/>
                        <w:bCs/>
                        <w:lang w:val="es-ES"/>
                      </w:rPr>
                      <w:t>14</w:t>
                    </w:r>
                    <w:r w:rsidR="000273F8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E31AE1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23E7" w14:textId="77777777" w:rsidR="00E31AE1" w:rsidRDefault="00E31A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828"/>
    <w:multiLevelType w:val="hybridMultilevel"/>
    <w:tmpl w:val="329AC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54826"/>
    <w:multiLevelType w:val="hybridMultilevel"/>
    <w:tmpl w:val="8B8AD2A2"/>
    <w:lvl w:ilvl="0" w:tplc="85F489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8526AA"/>
    <w:multiLevelType w:val="hybridMultilevel"/>
    <w:tmpl w:val="FC3E7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00298">
    <w:abstractNumId w:val="11"/>
  </w:num>
  <w:num w:numId="2" w16cid:durableId="635454586">
    <w:abstractNumId w:val="15"/>
  </w:num>
  <w:num w:numId="3" w16cid:durableId="629432232">
    <w:abstractNumId w:val="4"/>
  </w:num>
  <w:num w:numId="4" w16cid:durableId="1816796887">
    <w:abstractNumId w:val="12"/>
  </w:num>
  <w:num w:numId="5" w16cid:durableId="1772505885">
    <w:abstractNumId w:val="13"/>
  </w:num>
  <w:num w:numId="6" w16cid:durableId="448740169">
    <w:abstractNumId w:val="0"/>
  </w:num>
  <w:num w:numId="7" w16cid:durableId="361899087">
    <w:abstractNumId w:val="17"/>
  </w:num>
  <w:num w:numId="8" w16cid:durableId="1521897258">
    <w:abstractNumId w:val="10"/>
  </w:num>
  <w:num w:numId="9" w16cid:durableId="1519659591">
    <w:abstractNumId w:val="7"/>
  </w:num>
  <w:num w:numId="10" w16cid:durableId="538709778">
    <w:abstractNumId w:val="3"/>
  </w:num>
  <w:num w:numId="11" w16cid:durableId="443841508">
    <w:abstractNumId w:val="9"/>
  </w:num>
  <w:num w:numId="12" w16cid:durableId="1497455236">
    <w:abstractNumId w:val="2"/>
  </w:num>
  <w:num w:numId="13" w16cid:durableId="1962764452">
    <w:abstractNumId w:val="14"/>
  </w:num>
  <w:num w:numId="14" w16cid:durableId="2140489596">
    <w:abstractNumId w:val="6"/>
  </w:num>
  <w:num w:numId="15" w16cid:durableId="119956699">
    <w:abstractNumId w:val="5"/>
  </w:num>
  <w:num w:numId="16" w16cid:durableId="1671561939">
    <w:abstractNumId w:val="1"/>
  </w:num>
  <w:num w:numId="17" w16cid:durableId="2025277275">
    <w:abstractNumId w:val="8"/>
  </w:num>
  <w:num w:numId="18" w16cid:durableId="15541487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26C1C"/>
    <w:rsid w:val="000273F8"/>
    <w:rsid w:val="0005079F"/>
    <w:rsid w:val="000B5C4D"/>
    <w:rsid w:val="000B62FF"/>
    <w:rsid w:val="000B7D0D"/>
    <w:rsid w:val="000C25FB"/>
    <w:rsid w:val="000E1CB1"/>
    <w:rsid w:val="000F05EF"/>
    <w:rsid w:val="000F46AB"/>
    <w:rsid w:val="00111F21"/>
    <w:rsid w:val="00122490"/>
    <w:rsid w:val="001251F8"/>
    <w:rsid w:val="0014199E"/>
    <w:rsid w:val="001752E4"/>
    <w:rsid w:val="0018486D"/>
    <w:rsid w:val="001A150B"/>
    <w:rsid w:val="001A6B74"/>
    <w:rsid w:val="001B55CD"/>
    <w:rsid w:val="001C794B"/>
    <w:rsid w:val="002023AF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D0940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91D3E"/>
    <w:rsid w:val="00396B13"/>
    <w:rsid w:val="003C0004"/>
    <w:rsid w:val="003D7D0F"/>
    <w:rsid w:val="003E64E6"/>
    <w:rsid w:val="00403535"/>
    <w:rsid w:val="00415731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4F3802"/>
    <w:rsid w:val="00500033"/>
    <w:rsid w:val="00500F50"/>
    <w:rsid w:val="00512C37"/>
    <w:rsid w:val="00555966"/>
    <w:rsid w:val="00562395"/>
    <w:rsid w:val="005A2E3D"/>
    <w:rsid w:val="005A7401"/>
    <w:rsid w:val="005F66A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3001"/>
    <w:rsid w:val="006960A5"/>
    <w:rsid w:val="006A1CAC"/>
    <w:rsid w:val="006F0C0F"/>
    <w:rsid w:val="006F4EEF"/>
    <w:rsid w:val="006F54F3"/>
    <w:rsid w:val="006F5FFC"/>
    <w:rsid w:val="0070322A"/>
    <w:rsid w:val="00705443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77233"/>
    <w:rsid w:val="007B128D"/>
    <w:rsid w:val="007B3BB6"/>
    <w:rsid w:val="007E0B4C"/>
    <w:rsid w:val="007F3DEC"/>
    <w:rsid w:val="00806D14"/>
    <w:rsid w:val="00822E90"/>
    <w:rsid w:val="0083588F"/>
    <w:rsid w:val="00835CA4"/>
    <w:rsid w:val="00873D72"/>
    <w:rsid w:val="008771C3"/>
    <w:rsid w:val="008814D1"/>
    <w:rsid w:val="008847BC"/>
    <w:rsid w:val="0089057B"/>
    <w:rsid w:val="00893676"/>
    <w:rsid w:val="008A3EC0"/>
    <w:rsid w:val="008A4361"/>
    <w:rsid w:val="008B5137"/>
    <w:rsid w:val="008C2A8A"/>
    <w:rsid w:val="008C2F4E"/>
    <w:rsid w:val="008D0E55"/>
    <w:rsid w:val="008F6697"/>
    <w:rsid w:val="008F7147"/>
    <w:rsid w:val="0090103A"/>
    <w:rsid w:val="009126BF"/>
    <w:rsid w:val="0091641D"/>
    <w:rsid w:val="0092028B"/>
    <w:rsid w:val="0092643C"/>
    <w:rsid w:val="0092655D"/>
    <w:rsid w:val="00926E32"/>
    <w:rsid w:val="00930080"/>
    <w:rsid w:val="00932E78"/>
    <w:rsid w:val="0094474D"/>
    <w:rsid w:val="00952BCC"/>
    <w:rsid w:val="00973B6A"/>
    <w:rsid w:val="00985109"/>
    <w:rsid w:val="009A1CCF"/>
    <w:rsid w:val="009A44AD"/>
    <w:rsid w:val="009A52E3"/>
    <w:rsid w:val="009A6D07"/>
    <w:rsid w:val="009A7089"/>
    <w:rsid w:val="009B1D45"/>
    <w:rsid w:val="009B6027"/>
    <w:rsid w:val="009C0DC7"/>
    <w:rsid w:val="009C2071"/>
    <w:rsid w:val="009C254B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2F38"/>
    <w:rsid w:val="00A66BD1"/>
    <w:rsid w:val="00A8023E"/>
    <w:rsid w:val="00A82598"/>
    <w:rsid w:val="00A8374B"/>
    <w:rsid w:val="00A96204"/>
    <w:rsid w:val="00AA0759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04F9"/>
    <w:rsid w:val="00C948AD"/>
    <w:rsid w:val="00CA25E9"/>
    <w:rsid w:val="00CA5A4E"/>
    <w:rsid w:val="00CA7A1F"/>
    <w:rsid w:val="00CB2A24"/>
    <w:rsid w:val="00D05212"/>
    <w:rsid w:val="00D05AE1"/>
    <w:rsid w:val="00D05B57"/>
    <w:rsid w:val="00D15BB7"/>
    <w:rsid w:val="00D21BEA"/>
    <w:rsid w:val="00D23899"/>
    <w:rsid w:val="00D301AB"/>
    <w:rsid w:val="00D3749B"/>
    <w:rsid w:val="00D66065"/>
    <w:rsid w:val="00D77345"/>
    <w:rsid w:val="00D80EDE"/>
    <w:rsid w:val="00DC529F"/>
    <w:rsid w:val="00DC73C2"/>
    <w:rsid w:val="00DE147F"/>
    <w:rsid w:val="00E00172"/>
    <w:rsid w:val="00E21F2E"/>
    <w:rsid w:val="00E31AE1"/>
    <w:rsid w:val="00E41510"/>
    <w:rsid w:val="00E44BFE"/>
    <w:rsid w:val="00E46779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2EC02E"/>
  <w15:docId w15:val="{6D7CD88D-00A9-419B-9305-BE20BA3C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9</cp:revision>
  <dcterms:created xsi:type="dcterms:W3CDTF">2025-09-24T16:22:00Z</dcterms:created>
  <dcterms:modified xsi:type="dcterms:W3CDTF">2025-09-25T19:23:00Z</dcterms:modified>
</cp:coreProperties>
</file>